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F5" w:rsidRPr="003C2FF5" w:rsidRDefault="003C2FF5" w:rsidP="003C2FF5">
      <w:pPr>
        <w:shd w:val="clear" w:color="auto" w:fill="FFFFFF"/>
        <w:spacing w:before="450" w:after="300" w:line="510" w:lineRule="atLeast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bookmarkStart w:id="0" w:name="_GoBack"/>
      <w:r w:rsidRPr="003C2FF5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РЕГИОНАЛЬНЫЙ РЕСУРСНЫЙ СЕТЕВОЙ КОНСУЛЬТАЦИОННЫЙ ЦЕНТР ПОМОЩИ РОДИТЕЛЯМ "ПОЗИТИВ"</w:t>
      </w:r>
    </w:p>
    <w:bookmarkEnd w:id="0"/>
    <w:p w:rsidR="003C2FF5" w:rsidRPr="003C2FF5" w:rsidRDefault="003C2FF5" w:rsidP="003C2FF5">
      <w:pPr>
        <w:shd w:val="clear" w:color="auto" w:fill="FFFFFF"/>
        <w:spacing w:after="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noProof/>
          <w:color w:val="0088CC"/>
          <w:sz w:val="27"/>
          <w:szCs w:val="27"/>
          <w:lang w:eastAsia="ru-RU"/>
        </w:rPr>
        <w:drawing>
          <wp:inline distT="0" distB="0" distL="0" distR="0" wp14:anchorId="182D2EF6" wp14:editId="35084EA4">
            <wp:extent cx="3743325" cy="1724025"/>
            <wp:effectExtent l="0" t="0" r="9525" b="9525"/>
            <wp:docPr id="1" name="Рисунок 1" descr="Logot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5" w:rsidRPr="003C2FF5" w:rsidRDefault="003C2FF5" w:rsidP="003C2FF5">
      <w:pPr>
        <w:shd w:val="clear" w:color="auto" w:fill="FFFFFF"/>
        <w:spacing w:after="0" w:line="405" w:lineRule="atLeast"/>
        <w:outlineLvl w:val="2"/>
        <w:rPr>
          <w:rFonts w:ascii="robotocondensed2" w:eastAsia="Times New Roman" w:hAnsi="robotocondensed2" w:cs="Times New Roman"/>
          <w:color w:val="182627"/>
          <w:sz w:val="33"/>
          <w:szCs w:val="33"/>
          <w:lang w:eastAsia="ru-RU"/>
        </w:rPr>
      </w:pPr>
      <w:hyperlink r:id="rId6" w:history="1">
        <w:r w:rsidRPr="003C2FF5">
          <w:rPr>
            <w:rFonts w:ascii="robotocondensed2" w:eastAsia="Times New Roman" w:hAnsi="robotocondensed2" w:cs="Times New Roman"/>
            <w:color w:val="0088CC"/>
            <w:sz w:val="45"/>
            <w:szCs w:val="45"/>
            <w:lang w:eastAsia="ru-RU"/>
          </w:rPr>
          <w:t>Региональный центр "Позитив"</w:t>
        </w:r>
      </w:hyperlink>
    </w:p>
    <w:p w:rsidR="003C2FF5" w:rsidRPr="003C2FF5" w:rsidRDefault="003C2FF5" w:rsidP="003C2FF5">
      <w:pPr>
        <w:shd w:val="clear" w:color="auto" w:fill="FFFFFF"/>
        <w:spacing w:after="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В рамках федерального проекта «Современная школа» национального проекта «Образование» реализуется мероприятие «Оказание услуг психолого-педагогической, методической и консультационной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родителей». В Курской области оказывается </w:t>
      </w:r>
      <w:r w:rsidRPr="003C2FF5">
        <w:rPr>
          <w:rFonts w:ascii="robotocondensed2" w:eastAsia="Times New Roman" w:hAnsi="robotocondensed2" w:cs="Times New Roman"/>
          <w:b/>
          <w:bCs/>
          <w:color w:val="262A1E"/>
          <w:sz w:val="27"/>
          <w:szCs w:val="27"/>
          <w:lang w:eastAsia="ru-RU"/>
        </w:rPr>
        <w:t>бесплатная</w:t>
      </w: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 психолого-педагогическая, методическая и консультационная помощь родителям региональным ресурсным сетевым консультационным центром помощи родителям «Позитив». Предусматривается очное, очно-заочное (с использованием дистанционных технологий) диспетчерское (по телефону) консультирование. Каждая семья и каждый родитель имеют право на неограниченное количество повторных обращений.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Центр «Позитив» осуществляет свою деятельность на основании приказа комитета образования и науки Курской области и положения.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Деятельность центра «Позитив» регламентируется нормативно-правовыми актами федерального, регионального, муниципального уровней. Функционирование центра «Позитив» осуществляется на основе целевой модели информационно-просветительской поддержки родителей, рекомендованной на заседании регионального учебно-методического объединения от 29.05.2020 года.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Услуги оказывают высококвалифицированные специалисты, имеющие опыт и практику работы в сфере образования. Запись на консультацию производится согласно порядку обращения за услугой.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Получатели услуги вправе выбрать необходимый вид услуги и специалиста (психолога, педагога, логопеда, дефектолога, воспитателя):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Очная консультация предполагает оказание консультации в здании, оборудованном необходимым образом для обеспечения доступности, включая доступность для лиц с ОВЗ.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lastRenderedPageBreak/>
        <w:t>Выездная консультация представляет собой консультацию по месту жительства получателя услуги.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Право на выездную консультацию предоставляется категориям граждан согласно положению и по решению руководителя центра.</w:t>
      </w:r>
    </w:p>
    <w:p w:rsidR="003C2FF5" w:rsidRPr="003C2FF5" w:rsidRDefault="003C2FF5" w:rsidP="003C2FF5">
      <w:pPr>
        <w:shd w:val="clear" w:color="auto" w:fill="FFFFFF"/>
        <w:spacing w:after="15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</w:t>
      </w:r>
    </w:p>
    <w:p w:rsidR="003C2FF5" w:rsidRPr="003C2FF5" w:rsidRDefault="003C2FF5" w:rsidP="003C2FF5">
      <w:pPr>
        <w:shd w:val="clear" w:color="auto" w:fill="FFFFFF"/>
        <w:spacing w:after="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b/>
          <w:bCs/>
          <w:color w:val="262A1E"/>
          <w:sz w:val="27"/>
          <w:szCs w:val="27"/>
          <w:lang w:eastAsia="ru-RU"/>
        </w:rPr>
        <w:t>Контакты центра «Позитив» -</w:t>
      </w: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 </w:t>
      </w:r>
      <w:hyperlink r:id="rId7" w:history="1">
        <w:r w:rsidRPr="003C2FF5">
          <w:rPr>
            <w:rFonts w:ascii="robotocondensed2" w:eastAsia="Times New Roman" w:hAnsi="robotocondensed2" w:cs="Times New Roman"/>
            <w:color w:val="0088CC"/>
            <w:sz w:val="27"/>
            <w:szCs w:val="27"/>
            <w:lang w:eastAsia="ru-RU"/>
          </w:rPr>
          <w:t>centrpozitiv@kiro46.ru</w:t>
        </w:r>
      </w:hyperlink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, </w:t>
      </w:r>
      <w:hyperlink r:id="rId8" w:history="1">
        <w:r w:rsidRPr="003C2FF5">
          <w:rPr>
            <w:rFonts w:ascii="robotocondensed2" w:eastAsia="Times New Roman" w:hAnsi="robotocondensed2" w:cs="Times New Roman"/>
            <w:color w:val="0088CC"/>
            <w:sz w:val="27"/>
            <w:szCs w:val="27"/>
            <w:lang w:eastAsia="ru-RU"/>
          </w:rPr>
          <w:t>konsultant103punkt@yandex.ru</w:t>
        </w:r>
      </w:hyperlink>
    </w:p>
    <w:p w:rsidR="003C2FF5" w:rsidRPr="003C2FF5" w:rsidRDefault="003C2FF5" w:rsidP="003C2FF5">
      <w:pPr>
        <w:shd w:val="clear" w:color="auto" w:fill="FFFFFF"/>
        <w:spacing w:after="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r w:rsidRPr="003C2FF5">
        <w:rPr>
          <w:rFonts w:ascii="robotocondensed2" w:eastAsia="Times New Roman" w:hAnsi="robotocondensed2" w:cs="Times New Roman"/>
          <w:b/>
          <w:bCs/>
          <w:color w:val="262A1E"/>
          <w:sz w:val="27"/>
          <w:szCs w:val="27"/>
          <w:lang w:eastAsia="ru-RU"/>
        </w:rPr>
        <w:t>Записаться</w:t>
      </w:r>
      <w:r w:rsidRPr="003C2FF5"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  <w:t> на консультацию можно по телефону: </w:t>
      </w:r>
      <w:r w:rsidRPr="003C2FF5">
        <w:rPr>
          <w:rFonts w:ascii="robotocondensed2" w:eastAsia="Times New Roman" w:hAnsi="robotocondensed2" w:cs="Times New Roman"/>
          <w:b/>
          <w:bCs/>
          <w:color w:val="262A1E"/>
          <w:sz w:val="27"/>
          <w:szCs w:val="27"/>
          <w:lang w:eastAsia="ru-RU"/>
        </w:rPr>
        <w:t>89100510251</w:t>
      </w:r>
    </w:p>
    <w:p w:rsidR="003C2FF5" w:rsidRPr="003C2FF5" w:rsidRDefault="003C2FF5" w:rsidP="003C2FF5">
      <w:pPr>
        <w:shd w:val="clear" w:color="auto" w:fill="FFFFFF"/>
        <w:spacing w:after="0" w:line="240" w:lineRule="auto"/>
        <w:ind w:left="45"/>
        <w:jc w:val="both"/>
        <w:rPr>
          <w:rFonts w:ascii="robotocondensed2" w:eastAsia="Times New Roman" w:hAnsi="robotocondensed2" w:cs="Times New Roman"/>
          <w:color w:val="262A1E"/>
          <w:sz w:val="27"/>
          <w:szCs w:val="27"/>
          <w:lang w:eastAsia="ru-RU"/>
        </w:rPr>
      </w:pPr>
      <w:hyperlink r:id="rId9" w:history="1">
        <w:r w:rsidRPr="003C2FF5">
          <w:rPr>
            <w:rFonts w:ascii="robotocondensed2" w:eastAsia="Times New Roman" w:hAnsi="robotocondensed2" w:cs="Times New Roman"/>
            <w:b/>
            <w:bCs/>
            <w:color w:val="0088CC"/>
            <w:sz w:val="27"/>
            <w:szCs w:val="27"/>
            <w:lang w:eastAsia="ru-RU"/>
          </w:rPr>
          <w:t>ОНЛАЙН-ЗАПИСЬ</w:t>
        </w:r>
        <w:r w:rsidRPr="003C2FF5">
          <w:rPr>
            <w:rFonts w:ascii="robotocondensed2" w:eastAsia="Times New Roman" w:hAnsi="robotocondensed2" w:cs="Times New Roman"/>
            <w:color w:val="0088CC"/>
            <w:sz w:val="27"/>
            <w:szCs w:val="27"/>
            <w:lang w:eastAsia="ru-RU"/>
          </w:rPr>
          <w:t> на консультацию</w:t>
        </w:r>
      </w:hyperlink>
    </w:p>
    <w:p w:rsidR="002E0DB8" w:rsidRDefault="002E0DB8"/>
    <w:sectPr w:rsidR="002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8"/>
    <w:rsid w:val="002E0DB8"/>
    <w:rsid w:val="00374118"/>
    <w:rsid w:val="003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D639-9E0D-4B86-A7D4-87143DB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nt103punk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pozitiv@kiro4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kiro46.ru/poziti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w.kiro46.ru/pozitiv.html" TargetMode="External"/><Relationship Id="rId9" Type="http://schemas.openxmlformats.org/officeDocument/2006/relationships/hyperlink" Target="https://forms.yandex.ru/u/60df0564c9faf563bdaf44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2024-04-24T20:50:00Z</dcterms:created>
  <dcterms:modified xsi:type="dcterms:W3CDTF">2024-04-24T20:51:00Z</dcterms:modified>
</cp:coreProperties>
</file>